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304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ΤΑΞΗ Ε΄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Μάθημα:</w:t>
      </w:r>
      <w:bookmarkStart w:id="0" w:name="__DdeLink__27_3511594390"/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ΚΟΙΝΩΝΙΚΗ ΚΑΙ ΠΟΛΙΤΙΚΗ ΑΓΩΓΗ</w:t>
      </w:r>
      <w:bookmarkEnd w:id="0"/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Επαναληπτικό Μάθημα :</w:t>
      </w:r>
      <w:r>
        <w:rPr>
          <w:rFonts w:cs="Arial" w:ascii="Arial" w:hAnsi="Arial"/>
          <w:b/>
          <w:sz w:val="28"/>
          <w:szCs w:val="28"/>
          <w:lang w:val="el-GR"/>
        </w:rPr>
        <w:t xml:space="preserve"> ΔΕΚΑΤΟ ΤΕΤΑΡΤΟ </w:t>
      </w:r>
      <w:r>
        <w:rPr>
          <w:rFonts w:cs="Arial" w:ascii="Arial" w:hAnsi="Arial"/>
          <w:b/>
          <w:sz w:val="28"/>
          <w:szCs w:val="28"/>
        </w:rPr>
        <w:t>(14ο) ΦΥΛΛΟ ΕΡΓΑΣΙΑΣ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ΕΝΟΤΗΤΑ Β – ΚΕΦΑΛΑΙΟ 3: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Η Ελληνική πολιτεία προστατεύει τα δικαιώματά</w:t>
      </w:r>
      <w:r>
        <w:rPr>
          <w:rFonts w:cs="Arial" w:ascii="Arial" w:hAnsi="Arial"/>
          <w:b/>
          <w:sz w:val="28"/>
          <w:szCs w:val="28"/>
        </w:rPr>
        <w:t xml:space="preserve"> μας.  Σελίδα : 54, 55,56,57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Ημερομηνία : Παρασκευή 2</w:t>
      </w:r>
      <w:r>
        <w:rPr>
          <w:rFonts w:cs="Arial" w:ascii="Arial" w:hAnsi="Arial"/>
          <w:b/>
          <w:sz w:val="28"/>
          <w:szCs w:val="28"/>
        </w:rPr>
        <w:t>2</w:t>
      </w:r>
      <w:r>
        <w:rPr>
          <w:rFonts w:cs="Arial" w:ascii="Arial" w:hAnsi="Arial"/>
          <w:b/>
          <w:sz w:val="28"/>
          <w:szCs w:val="28"/>
        </w:rPr>
        <w:t xml:space="preserve"> Μαΐου 2020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1)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el-GR" w:eastAsia="en-US" w:bidi="ar-SA"/>
        </w:rPr>
        <w:t>Ποιος είναι ο συνήγορος του πολίτη και πότε δημιουργήθηκε</w:t>
      </w:r>
      <w:r>
        <w:rPr>
          <w:rFonts w:cs="Arial" w:ascii="Arial" w:hAnsi="Arial"/>
          <w:sz w:val="28"/>
          <w:szCs w:val="28"/>
        </w:rPr>
        <w:t>; σελ. 54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  <w:lang w:val="el-GR"/>
        </w:rPr>
        <w:t xml:space="preserve">2) </w:t>
      </w:r>
      <w:r>
        <w:rPr>
          <w:rFonts w:eastAsia="Arial" w:cs="Arial" w:ascii="Arial" w:hAnsi="Arial"/>
          <w:color w:val="auto"/>
          <w:kern w:val="0"/>
          <w:sz w:val="28"/>
          <w:szCs w:val="28"/>
          <w:lang w:val="el-GR" w:eastAsia="en-US" w:bidi="ar-SA"/>
        </w:rPr>
        <w:t>Υπάρχει και ο συνήγορος του παιδιού στην Ελλάδα. Ποια είναι η αποστολή του</w:t>
      </w:r>
      <w:r>
        <w:rPr>
          <w:rFonts w:eastAsia="Arial" w:cs="Arial" w:ascii="Arial" w:hAnsi="Arial"/>
          <w:sz w:val="28"/>
          <w:szCs w:val="28"/>
          <w:lang w:val="el-GR"/>
        </w:rPr>
        <w:t>; σελ. 55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Καλή επιτυχία!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κα Στέλλα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7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rsid w:val="006a27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6a279e"/>
    <w:pPr>
      <w:spacing w:before="0" w:after="140"/>
    </w:pPr>
    <w:rPr/>
  </w:style>
  <w:style w:type="paragraph" w:styleId="Style16">
    <w:name w:val="List"/>
    <w:basedOn w:val="Style15"/>
    <w:rsid w:val="006a279e"/>
    <w:pPr/>
    <w:rPr>
      <w:rFonts w:cs="Arial"/>
    </w:rPr>
  </w:style>
  <w:style w:type="paragraph" w:styleId="Style17" w:customStyle="1">
    <w:name w:val="Caption"/>
    <w:basedOn w:val="Normal"/>
    <w:qFormat/>
    <w:rsid w:val="006a27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6a279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 w:customStyle="1">
    <w:name w:val="Οριζόντια γραμμή"/>
    <w:basedOn w:val="Normal"/>
    <w:next w:val="Style15"/>
    <w:qFormat/>
    <w:rsid w:val="006a279e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LibreOffice/6.4.2.2$Windows_X86_64 LibreOffice_project/4e471d8c02c9c90f512f7f9ead8875b57fcb1ec3</Application>
  <Pages>2</Pages>
  <Words>68</Words>
  <Characters>350</Characters>
  <CharactersWithSpaces>2131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2020-05-18T20:15:29Z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